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034D7" w14:textId="77777777" w:rsidR="00157995" w:rsidRDefault="00157995" w:rsidP="00157995">
      <w:pPr>
        <w:widowControl w:val="0"/>
        <w:spacing w:line="360" w:lineRule="auto"/>
        <w:rPr>
          <w:sz w:val="24"/>
          <w:szCs w:val="24"/>
          <w14:ligatures w14:val="none"/>
        </w:rPr>
      </w:pPr>
      <w:r>
        <w:rPr>
          <w:sz w:val="24"/>
          <w:szCs w:val="24"/>
          <w14:ligatures w14:val="none"/>
        </w:rPr>
        <w:t>Senator Robert Menendez</w:t>
      </w:r>
    </w:p>
    <w:p w14:paraId="4E27F891" w14:textId="77777777" w:rsidR="00157995" w:rsidRDefault="00157995" w:rsidP="00157995">
      <w:pPr>
        <w:widowControl w:val="0"/>
        <w:spacing w:line="360" w:lineRule="auto"/>
        <w:rPr>
          <w:sz w:val="24"/>
          <w:szCs w:val="24"/>
          <w14:ligatures w14:val="none"/>
        </w:rPr>
      </w:pPr>
      <w:r>
        <w:rPr>
          <w:sz w:val="24"/>
          <w:szCs w:val="24"/>
          <w14:ligatures w14:val="none"/>
        </w:rPr>
        <w:t>528 Hart Senate Office Building</w:t>
      </w:r>
    </w:p>
    <w:p w14:paraId="6E77B20F" w14:textId="77777777" w:rsidR="00157995" w:rsidRDefault="00157995" w:rsidP="00157995">
      <w:pPr>
        <w:widowControl w:val="0"/>
        <w:spacing w:line="360" w:lineRule="auto"/>
        <w:rPr>
          <w:sz w:val="24"/>
          <w:szCs w:val="24"/>
          <w14:ligatures w14:val="none"/>
        </w:rPr>
      </w:pPr>
      <w:r>
        <w:rPr>
          <w:sz w:val="24"/>
          <w:szCs w:val="24"/>
          <w14:ligatures w14:val="none"/>
        </w:rPr>
        <w:t>Washington, D. C. 20510</w:t>
      </w:r>
    </w:p>
    <w:p w14:paraId="00F6CC0F" w14:textId="77777777" w:rsidR="00157995" w:rsidRDefault="00157995" w:rsidP="00157995">
      <w:pPr>
        <w:spacing w:line="360" w:lineRule="auto"/>
        <w:rPr>
          <w:sz w:val="24"/>
          <w:szCs w:val="24"/>
          <w14:ligatures w14:val="none"/>
        </w:rPr>
      </w:pPr>
      <w:r>
        <w:rPr>
          <w:sz w:val="24"/>
          <w:szCs w:val="24"/>
          <w14:ligatures w14:val="none"/>
        </w:rPr>
        <w:t> </w:t>
      </w:r>
    </w:p>
    <w:p w14:paraId="16FF106D" w14:textId="77777777" w:rsidR="00157995" w:rsidRDefault="00157995" w:rsidP="00157995">
      <w:pPr>
        <w:widowControl w:val="0"/>
        <w:spacing w:line="360" w:lineRule="auto"/>
        <w:rPr>
          <w:sz w:val="24"/>
          <w:szCs w:val="24"/>
          <w14:ligatures w14:val="none"/>
        </w:rPr>
      </w:pPr>
      <w:r>
        <w:rPr>
          <w:sz w:val="24"/>
          <w:szCs w:val="24"/>
          <w14:ligatures w14:val="none"/>
        </w:rPr>
        <w:t>Dear Senator Menendez,</w:t>
      </w:r>
    </w:p>
    <w:p w14:paraId="5225E92F" w14:textId="77777777" w:rsidR="00157995" w:rsidRDefault="00157995" w:rsidP="00157995">
      <w:pPr>
        <w:spacing w:line="360" w:lineRule="auto"/>
        <w:rPr>
          <w:sz w:val="24"/>
          <w:szCs w:val="24"/>
          <w14:ligatures w14:val="none"/>
        </w:rPr>
      </w:pPr>
      <w:r>
        <w:rPr>
          <w:sz w:val="24"/>
          <w:szCs w:val="24"/>
          <w14:ligatures w14:val="none"/>
        </w:rPr>
        <w:t> </w:t>
      </w:r>
    </w:p>
    <w:p w14:paraId="136F8F46" w14:textId="77777777" w:rsidR="00157995" w:rsidRDefault="00157995" w:rsidP="00157995">
      <w:pPr>
        <w:widowControl w:val="0"/>
        <w:spacing w:line="360" w:lineRule="auto"/>
        <w:rPr>
          <w:sz w:val="24"/>
          <w:szCs w:val="24"/>
          <w14:ligatures w14:val="none"/>
        </w:rPr>
      </w:pPr>
      <w:r>
        <w:rPr>
          <w:sz w:val="24"/>
          <w:szCs w:val="24"/>
          <w14:ligatures w14:val="none"/>
        </w:rPr>
        <w:t>I am writing as a constituent to ask your support for bill “S 31”, ‘Born Alive Abortion Survivors Protection Act’ which is presently before the senate. This bill allows protection to babies who due to the procedure of abortion are born alive.  It provides the same degree of care in preserving the life and health of the child as would be given to any other newborn. And, after giving such care, it requires the practitioner to ensure that the child is immediately transported and admitted to a hospital.</w:t>
      </w:r>
    </w:p>
    <w:p w14:paraId="39D82E79" w14:textId="77777777" w:rsidR="00157995" w:rsidRDefault="00157995" w:rsidP="00157995">
      <w:pPr>
        <w:spacing w:line="360" w:lineRule="auto"/>
        <w:rPr>
          <w:sz w:val="24"/>
          <w:szCs w:val="24"/>
          <w14:ligatures w14:val="none"/>
        </w:rPr>
      </w:pPr>
      <w:r>
        <w:rPr>
          <w:sz w:val="24"/>
          <w:szCs w:val="24"/>
          <w14:ligatures w14:val="none"/>
        </w:rPr>
        <w:t> </w:t>
      </w:r>
    </w:p>
    <w:p w14:paraId="357B9AB8" w14:textId="77777777" w:rsidR="00157995" w:rsidRDefault="00157995" w:rsidP="00157995">
      <w:pPr>
        <w:widowControl w:val="0"/>
        <w:spacing w:line="360" w:lineRule="auto"/>
        <w:rPr>
          <w:sz w:val="24"/>
          <w:szCs w:val="24"/>
          <w14:ligatures w14:val="none"/>
        </w:rPr>
      </w:pPr>
      <w:r>
        <w:rPr>
          <w:sz w:val="24"/>
          <w:szCs w:val="24"/>
          <w14:ligatures w14:val="none"/>
        </w:rPr>
        <w:t>This bill is urgently needed due to drastic expressions on state levels that greatly expand abortion legality up to and including infanticide when the child is born alive.</w:t>
      </w:r>
    </w:p>
    <w:p w14:paraId="61EB589D" w14:textId="77777777" w:rsidR="00157995" w:rsidRDefault="00157995" w:rsidP="00157995">
      <w:pPr>
        <w:spacing w:line="360" w:lineRule="auto"/>
        <w:rPr>
          <w:sz w:val="24"/>
          <w:szCs w:val="24"/>
          <w14:ligatures w14:val="none"/>
        </w:rPr>
      </w:pPr>
      <w:r>
        <w:rPr>
          <w:sz w:val="24"/>
          <w:szCs w:val="24"/>
          <w14:ligatures w14:val="none"/>
        </w:rPr>
        <w:t> </w:t>
      </w:r>
    </w:p>
    <w:p w14:paraId="1CB35BB9" w14:textId="77777777" w:rsidR="00157995" w:rsidRDefault="00157995" w:rsidP="00157995">
      <w:pPr>
        <w:widowControl w:val="0"/>
        <w:spacing w:line="360" w:lineRule="auto"/>
        <w:rPr>
          <w:sz w:val="24"/>
          <w:szCs w:val="24"/>
          <w14:ligatures w14:val="none"/>
        </w:rPr>
      </w:pPr>
      <w:r>
        <w:rPr>
          <w:sz w:val="24"/>
          <w:szCs w:val="24"/>
          <w14:ligatures w14:val="none"/>
        </w:rPr>
        <w:t>This bill needs your support and please recognize this imperative as you represent our electorate.</w:t>
      </w:r>
    </w:p>
    <w:p w14:paraId="27D29622" w14:textId="77777777" w:rsidR="00157995" w:rsidRDefault="00157995" w:rsidP="00157995">
      <w:pPr>
        <w:spacing w:line="360" w:lineRule="auto"/>
        <w:rPr>
          <w:sz w:val="24"/>
          <w:szCs w:val="24"/>
          <w14:ligatures w14:val="none"/>
        </w:rPr>
      </w:pPr>
      <w:r>
        <w:rPr>
          <w:sz w:val="24"/>
          <w:szCs w:val="24"/>
          <w14:ligatures w14:val="none"/>
        </w:rPr>
        <w:t> </w:t>
      </w:r>
      <w:bookmarkStart w:id="0" w:name="_GoBack"/>
      <w:bookmarkEnd w:id="0"/>
    </w:p>
    <w:p w14:paraId="54D66C98" w14:textId="77777777" w:rsidR="00157995" w:rsidRDefault="00157995" w:rsidP="00157995">
      <w:pPr>
        <w:widowControl w:val="0"/>
        <w:spacing w:line="360" w:lineRule="auto"/>
        <w:rPr>
          <w:sz w:val="24"/>
          <w:szCs w:val="24"/>
          <w14:ligatures w14:val="none"/>
        </w:rPr>
      </w:pPr>
      <w:r>
        <w:rPr>
          <w:sz w:val="24"/>
          <w:szCs w:val="24"/>
          <w14:ligatures w14:val="none"/>
        </w:rPr>
        <w:t>Sincerely,</w:t>
      </w:r>
    </w:p>
    <w:p w14:paraId="4110DFAE" w14:textId="77777777" w:rsidR="00157995" w:rsidRDefault="00157995" w:rsidP="00157995">
      <w:pPr>
        <w:spacing w:line="360" w:lineRule="auto"/>
        <w:rPr>
          <w:sz w:val="24"/>
          <w:szCs w:val="24"/>
          <w14:ligatures w14:val="none"/>
        </w:rPr>
      </w:pPr>
      <w:r>
        <w:rPr>
          <w:sz w:val="24"/>
          <w:szCs w:val="24"/>
          <w14:ligatures w14:val="none"/>
        </w:rPr>
        <w:t> </w:t>
      </w:r>
    </w:p>
    <w:p w14:paraId="3F61F598" w14:textId="77777777" w:rsidR="00157995" w:rsidRDefault="00157995" w:rsidP="00157995">
      <w:pPr>
        <w:widowControl w:val="0"/>
        <w:spacing w:line="360" w:lineRule="auto"/>
        <w:rPr>
          <w:sz w:val="24"/>
          <w:szCs w:val="24"/>
          <w14:ligatures w14:val="none"/>
        </w:rPr>
      </w:pPr>
      <w:r>
        <w:rPr>
          <w:sz w:val="24"/>
          <w:szCs w:val="24"/>
          <w14:ligatures w14:val="none"/>
        </w:rPr>
        <w:t>(sign your name and address)</w:t>
      </w:r>
    </w:p>
    <w:p w14:paraId="2C17AAD3" w14:textId="77777777" w:rsidR="00157995" w:rsidRDefault="00157995" w:rsidP="00157995">
      <w:pPr>
        <w:spacing w:line="184" w:lineRule="auto"/>
        <w:rPr>
          <w:sz w:val="24"/>
          <w:szCs w:val="24"/>
          <w14:ligatures w14:val="none"/>
        </w:rPr>
      </w:pPr>
      <w:r>
        <w:rPr>
          <w:sz w:val="24"/>
          <w:szCs w:val="24"/>
          <w14:ligatures w14:val="none"/>
        </w:rPr>
        <w:t> </w:t>
      </w:r>
    </w:p>
    <w:p w14:paraId="23013BFE" w14:textId="77777777" w:rsidR="00157995" w:rsidRDefault="00157995" w:rsidP="00157995">
      <w:pPr>
        <w:widowControl w:val="0"/>
        <w:rPr>
          <w14:ligatures w14:val="none"/>
        </w:rPr>
      </w:pPr>
      <w:r>
        <w:rPr>
          <w14:ligatures w14:val="none"/>
        </w:rPr>
        <w:t> </w:t>
      </w:r>
    </w:p>
    <w:p w14:paraId="75FAC5D3" w14:textId="77777777" w:rsidR="00157995" w:rsidRPr="00157995" w:rsidRDefault="00157995" w:rsidP="00157995">
      <w:pPr>
        <w:rPr>
          <w:sz w:val="24"/>
          <w:szCs w:val="24"/>
        </w:rPr>
      </w:pPr>
    </w:p>
    <w:sectPr w:rsidR="00157995" w:rsidRPr="00157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95"/>
    <w:rsid w:val="0015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CC08"/>
  <w15:chartTrackingRefBased/>
  <w15:docId w15:val="{D7FF7BF0-C73E-4DCF-9EDF-756FC215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99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Holy Name of Jesus Parish</dc:creator>
  <cp:keywords/>
  <dc:description/>
  <cp:lastModifiedBy>Most Holy Name of Jesus Parish</cp:lastModifiedBy>
  <cp:revision>1</cp:revision>
  <dcterms:created xsi:type="dcterms:W3CDTF">2019-02-13T14:12:00Z</dcterms:created>
  <dcterms:modified xsi:type="dcterms:W3CDTF">2019-02-13T14:15:00Z</dcterms:modified>
</cp:coreProperties>
</file>